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01" w:rsidRDefault="004B1465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ИНФОРМАЦИЯ</w:t>
      </w:r>
    </w:p>
    <w:p w:rsidR="00B97601" w:rsidRDefault="004B1465">
      <w:pPr>
        <w:spacing w:line="240" w:lineRule="exac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 результатах конкурса социально значимых проектов на предоставление грантов Губернатора Алтайского края в сфере деятельности </w:t>
      </w:r>
      <w:r>
        <w:rPr>
          <w:rFonts w:ascii="PT Astra Serif" w:hAnsi="PT Astra Serif" w:cs="PT Astra Serif"/>
          <w:b/>
          <w:sz w:val="28"/>
          <w:szCs w:val="28"/>
        </w:rPr>
        <w:br/>
        <w:t xml:space="preserve">социально ориентированных некоммерческих организаций </w:t>
      </w:r>
      <w:r w:rsidR="009D6EFB">
        <w:rPr>
          <w:rFonts w:ascii="PT Astra Serif" w:hAnsi="PT Astra Serif" w:cs="PT Astra Serif"/>
          <w:b/>
          <w:sz w:val="28"/>
          <w:szCs w:val="28"/>
        </w:rPr>
        <w:t>в 2024 году</w:t>
      </w:r>
    </w:p>
    <w:p w:rsidR="00B97601" w:rsidRDefault="00B976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97601" w:rsidRDefault="004B146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202</w:t>
      </w:r>
      <w:r w:rsidR="00F67344">
        <w:rPr>
          <w:rFonts w:ascii="PT Astra Serif" w:hAnsi="PT Astra Serif" w:cs="PT Astra Serif"/>
          <w:sz w:val="28"/>
          <w:szCs w:val="28"/>
        </w:rPr>
        <w:t>4</w:t>
      </w:r>
      <w:r>
        <w:rPr>
          <w:rFonts w:ascii="PT Astra Serif" w:hAnsi="PT Astra Serif" w:cs="PT Astra Serif"/>
          <w:sz w:val="28"/>
          <w:szCs w:val="28"/>
        </w:rPr>
        <w:t xml:space="preserve"> году из краевого бюджета на поддержку социально ориентированных некоммерческих организаций в виде грантов Губернатора Алтайского края в сфере деятельности социально ориентированных некоммерческих организаций выделено 9 млн. рублей. В соответствии с приказом от 1</w:t>
      </w:r>
      <w:r w:rsidR="00F67344">
        <w:rPr>
          <w:rFonts w:ascii="PT Astra Serif" w:hAnsi="PT Astra Serif" w:cs="PT Astra Serif"/>
          <w:sz w:val="28"/>
          <w:szCs w:val="28"/>
        </w:rPr>
        <w:t xml:space="preserve">6.02.2023 № </w:t>
      </w:r>
      <w:r>
        <w:rPr>
          <w:rFonts w:ascii="PT Astra Serif" w:hAnsi="PT Astra Serif" w:cs="PT Astra Serif"/>
          <w:sz w:val="28"/>
          <w:szCs w:val="28"/>
        </w:rPr>
        <w:t>4</w:t>
      </w:r>
      <w:r w:rsidR="00F67344">
        <w:rPr>
          <w:rFonts w:ascii="PT Astra Serif" w:hAnsi="PT Astra Serif" w:cs="PT Astra Serif"/>
          <w:sz w:val="28"/>
          <w:szCs w:val="28"/>
        </w:rPr>
        <w:t>6</w:t>
      </w:r>
      <w:r>
        <w:rPr>
          <w:rFonts w:ascii="PT Astra Serif" w:hAnsi="PT Astra Serif" w:cs="PT Astra Serif"/>
          <w:sz w:val="28"/>
          <w:szCs w:val="28"/>
        </w:rPr>
        <w:t>-гр Фондом президентских грантов Алтайскому краю предоставлен грант Президента Российской Федерации на развитие гражданского общества в размере 9 млн. рублей в целях софинансирования расходов на оказание на конкурсной основе поддержки некоммерческим неправительственным организациям в Алтайском крае.</w:t>
      </w:r>
    </w:p>
    <w:p w:rsidR="00B97601" w:rsidRDefault="004B146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Организатором конкурса социально значимых проектов на предоставление грантов Губернатора Алтайского края в сфере деятельности социально ориентированных некоммерческих организаций (далее – конкурс) является департамент Администрации Губернатора и Правительства Алтайского края по вопросам внутренней политики (г. Барнаул, пр. Ленина, 59).</w:t>
      </w:r>
      <w:r w:rsidR="00C5050E">
        <w:rPr>
          <w:rFonts w:ascii="PT Astra Serif" w:hAnsi="PT Astra Serif" w:cs="PT Astra Serif"/>
          <w:sz w:val="28"/>
          <w:szCs w:val="28"/>
        </w:rPr>
        <w:t xml:space="preserve"> Главным распорядителем бюджетных средств является Министерство социальной защиты Алтайского края (г. Барнаул, ул. Партизанская, 69).</w:t>
      </w:r>
    </w:p>
    <w:p w:rsidR="00B97601" w:rsidRDefault="004B1465">
      <w:pPr>
        <w:shd w:val="clear" w:color="auto" w:fill="FFFFFF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Конкурс проведен на платформе грантовых конкурсов по адресу </w:t>
      </w:r>
      <w:hyperlink r:id="rId8" w:tooltip="https://xn--80aaa5aebbece5dhk.xn--80af5akm8c.xn--p1ai/" w:history="1">
        <w:r>
          <w:rPr>
            <w:rStyle w:val="afd"/>
            <w:rFonts w:ascii="PT Astra Serif" w:hAnsi="PT Astra Serif" w:cs="PT Astra Serif"/>
            <w:bCs/>
            <w:color w:val="auto"/>
            <w:sz w:val="28"/>
            <w:szCs w:val="28"/>
          </w:rPr>
          <w:t>https://алтайскийкрай.гранты.рф</w:t>
        </w:r>
      </w:hyperlink>
      <w:r>
        <w:rPr>
          <w:rFonts w:ascii="PT Astra Serif" w:hAnsi="PT Astra Serif" w:cs="PT Astra Serif"/>
          <w:sz w:val="28"/>
          <w:szCs w:val="28"/>
        </w:rPr>
        <w:t xml:space="preserve"> в информационно-коммуникационной сети Интернет, предоставленной Фондом-оператором президентских грантов по развитию гражданского общества на бесплатной основе.</w:t>
      </w:r>
    </w:p>
    <w:p w:rsidR="00F67344" w:rsidRDefault="004B1465" w:rsidP="00F67344">
      <w:pPr>
        <w:shd w:val="clear" w:color="auto" w:fill="FFFFFF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Прием заявок </w:t>
      </w:r>
      <w:r w:rsidR="00F67344">
        <w:rPr>
          <w:rFonts w:ascii="PT Astra Serif" w:hAnsi="PT Astra Serif" w:cs="PT Astra Serif"/>
          <w:sz w:val="28"/>
          <w:szCs w:val="28"/>
        </w:rPr>
        <w:t xml:space="preserve">осуществлялся с 18 марта по 19 апреля 2024 года </w:t>
      </w:r>
      <w:r>
        <w:rPr>
          <w:rFonts w:ascii="PT Astra Serif" w:hAnsi="PT Astra Serif" w:cs="PT Astra Serif"/>
          <w:sz w:val="28"/>
          <w:szCs w:val="28"/>
        </w:rPr>
        <w:t>на платформе грантовых конкурсов</w:t>
      </w:r>
      <w:r w:rsidR="00F67344" w:rsidRPr="00F67344">
        <w:rPr>
          <w:rFonts w:ascii="PT Astra Serif" w:hAnsi="PT Astra Serif" w:cs="PT Astra Serif"/>
          <w:sz w:val="28"/>
          <w:szCs w:val="28"/>
        </w:rPr>
        <w:t xml:space="preserve"> </w:t>
      </w:r>
      <w:r w:rsidR="00F67344">
        <w:rPr>
          <w:rFonts w:ascii="PT Astra Serif" w:hAnsi="PT Astra Serif" w:cs="PT Astra Serif"/>
          <w:sz w:val="28"/>
          <w:szCs w:val="28"/>
        </w:rPr>
        <w:t>Для участия в конкурсе зарегистрирована 81 заявка от региональных общественных организаций из 4 городов, 7 районов края на сумму 47 млн 481 тыс. 512 рубля. 16 СОНКО впервые участвуют в данном конкурсе.</w:t>
      </w:r>
    </w:p>
    <w:p w:rsidR="00B97601" w:rsidRDefault="004B146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202</w:t>
      </w:r>
      <w:r w:rsidR="00F67344">
        <w:rPr>
          <w:rFonts w:ascii="PT Astra Serif" w:hAnsi="PT Astra Serif" w:cs="PT Astra Serif"/>
          <w:sz w:val="28"/>
          <w:szCs w:val="28"/>
        </w:rPr>
        <w:t>4</w:t>
      </w:r>
      <w:r>
        <w:rPr>
          <w:rFonts w:ascii="PT Astra Serif" w:hAnsi="PT Astra Serif" w:cs="PT Astra Serif"/>
          <w:sz w:val="28"/>
          <w:szCs w:val="28"/>
        </w:rPr>
        <w:t xml:space="preserve"> году конкурс проводится в соответствии с порядком предоставления грантов Губернатора Алтайского края в сфере деятельности социально ориентированных некоммерческих организаций, утвержденным указом Губернатора Алтайского края от 06.</w:t>
      </w:r>
      <w:r w:rsidR="00F67344">
        <w:rPr>
          <w:rFonts w:ascii="PT Astra Serif" w:hAnsi="PT Astra Serif" w:cs="PT Astra Serif"/>
          <w:sz w:val="28"/>
          <w:szCs w:val="28"/>
        </w:rPr>
        <w:t>03.2014 № 16 (с изменениями от 09.02</w:t>
      </w:r>
      <w:r>
        <w:rPr>
          <w:rFonts w:ascii="PT Astra Serif" w:hAnsi="PT Astra Serif" w:cs="PT Astra Serif"/>
          <w:sz w:val="28"/>
          <w:szCs w:val="28"/>
        </w:rPr>
        <w:t>.202</w:t>
      </w:r>
      <w:r w:rsidR="00F67344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>) (далее – Порядок).</w:t>
      </w:r>
    </w:p>
    <w:p w:rsidR="00B97601" w:rsidRDefault="00F6734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Министерством социальной защиты </w:t>
      </w:r>
      <w:r w:rsidR="004B1465">
        <w:rPr>
          <w:rFonts w:ascii="PT Astra Serif" w:hAnsi="PT Astra Serif" w:cs="PT Astra Serif"/>
          <w:sz w:val="28"/>
          <w:szCs w:val="28"/>
        </w:rPr>
        <w:t xml:space="preserve">Алтайского края </w:t>
      </w:r>
      <w:r>
        <w:rPr>
          <w:rFonts w:ascii="PT Astra Serif" w:hAnsi="PT Astra Serif" w:cs="PT Astra Serif"/>
          <w:sz w:val="28"/>
          <w:szCs w:val="28"/>
        </w:rPr>
        <w:t>как главным распорядителем бюджетных средств</w:t>
      </w:r>
      <w:r w:rsidR="004B1465">
        <w:rPr>
          <w:rFonts w:ascii="PT Astra Serif" w:hAnsi="PT Astra Serif" w:cs="PT Astra Serif"/>
          <w:sz w:val="28"/>
          <w:szCs w:val="28"/>
        </w:rPr>
        <w:t xml:space="preserve"> с 2</w:t>
      </w:r>
      <w:r>
        <w:rPr>
          <w:rFonts w:ascii="PT Astra Serif" w:hAnsi="PT Astra Serif" w:cs="PT Astra Serif"/>
          <w:sz w:val="28"/>
          <w:szCs w:val="28"/>
        </w:rPr>
        <w:t>0</w:t>
      </w:r>
      <w:r w:rsidR="004B1465">
        <w:rPr>
          <w:rFonts w:ascii="PT Astra Serif" w:hAnsi="PT Astra Serif" w:cs="PT Astra Serif"/>
          <w:sz w:val="28"/>
          <w:szCs w:val="28"/>
        </w:rPr>
        <w:t xml:space="preserve"> по </w:t>
      </w:r>
      <w:r>
        <w:rPr>
          <w:rFonts w:ascii="PT Astra Serif" w:hAnsi="PT Astra Serif" w:cs="PT Astra Serif"/>
          <w:sz w:val="28"/>
          <w:szCs w:val="28"/>
        </w:rPr>
        <w:t>29</w:t>
      </w:r>
      <w:r w:rsidR="004B1465">
        <w:rPr>
          <w:rFonts w:ascii="PT Astra Serif" w:hAnsi="PT Astra Serif" w:cs="PT Astra Serif"/>
          <w:sz w:val="28"/>
          <w:szCs w:val="28"/>
        </w:rPr>
        <w:t xml:space="preserve"> апреля проверено соответствие организаций требованиям, установленным пунктами 1.5–1.6, 2.3 Порядка, соответствие представленных документов требованиям, установленным пунктами 1.7, 2.4 Порядка, а также осуществлена проверка достоверности (в пределах компетенции) сведений, содержащихся в документах. </w:t>
      </w:r>
    </w:p>
    <w:p w:rsidR="00F67344" w:rsidRDefault="00F67344" w:rsidP="00F6734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Сведения для проверки запрашивались Министерством социальной защиты Алтайского края в Управлении Министерства юстиции Российской Федерации по Алтайскому краю, в органах исполнительной власти Алтайского края, предоставляющих финансовую поддержку некоммерческим организациям, в Управлении Федеральной налоговой службы по Алтайскому краю по каналу СМЭВ.</w:t>
      </w:r>
    </w:p>
    <w:p w:rsidR="00F67344" w:rsidRDefault="00F67344" w:rsidP="00F6734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По информации Управления Минюста России по Алтайскому краю (от 27.04.2024 № 22/03-1897), все некоммерческие организации соответствуют требованиям, установленным п. 2.3 Порядка, в части состава учредителей, страны регистрации юридического лица, отсутствия процедуры ликвидации, реорганизации, банкротства и приостановления. </w:t>
      </w:r>
    </w:p>
    <w:p w:rsidR="00F67344" w:rsidRDefault="00F67344" w:rsidP="00F6734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 информации органов исполнительной власти, у организаций отсутствуют просроченные задолженности по возврату в краевой бюджет субсидий, бюджетных инвестиций, предоставленных в том числе в соответствии с иными правовыми актами, соответствующими органами власти.</w:t>
      </w:r>
    </w:p>
    <w:p w:rsidR="00F67344" w:rsidRDefault="00F67344" w:rsidP="00F6734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Проверка организаций на соответствие на дату подачи заявки требованию «на едином налоговом счете организации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Федерации» осуществлена по каналу СМЭВ Управлением федеральной налоговой службы по Алтайскому краю. </w:t>
      </w:r>
    </w:p>
    <w:p w:rsidR="00F67344" w:rsidRDefault="00F67344" w:rsidP="00F6734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 итогам проверки организаций и документов все заявки допущены к участию в конкурсе.</w:t>
      </w:r>
    </w:p>
    <w:p w:rsidR="00B97601" w:rsidRDefault="004B1465">
      <w:pPr>
        <w:spacing w:line="235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Оценка проектов проведена на платформе грантовых конкурсов на сайте </w:t>
      </w:r>
      <w:hyperlink r:id="rId9" w:tooltip="https://xn--80aaa5aebbece5dhk.xn--80af5akm8c.xn--p1ai/" w:history="1">
        <w:r>
          <w:rPr>
            <w:rStyle w:val="afd"/>
            <w:rFonts w:ascii="PT Astra Serif" w:hAnsi="PT Astra Serif" w:cs="PT Astra Serif"/>
            <w:bCs/>
            <w:color w:val="auto"/>
            <w:sz w:val="28"/>
            <w:szCs w:val="28"/>
          </w:rPr>
          <w:t>https://алтайскийкрай.гранты.рф</w:t>
        </w:r>
      </w:hyperlink>
      <w:r>
        <w:rPr>
          <w:rFonts w:ascii="PT Astra Serif" w:hAnsi="PT Astra Serif" w:cs="PT Astra Serif"/>
          <w:sz w:val="28"/>
          <w:szCs w:val="28"/>
        </w:rPr>
        <w:t xml:space="preserve"> экспертами, членами конкурсной комиссии, зарегистрированными в информационной системе «Созидатели». Экспертами проектов выступили 1</w:t>
      </w:r>
      <w:r w:rsidR="00655E3E">
        <w:rPr>
          <w:rFonts w:ascii="PT Astra Serif" w:hAnsi="PT Astra Serif" w:cs="PT Astra Serif"/>
          <w:sz w:val="28"/>
          <w:szCs w:val="28"/>
        </w:rPr>
        <w:t>9</w:t>
      </w:r>
      <w:r>
        <w:rPr>
          <w:rFonts w:ascii="PT Astra Serif" w:hAnsi="PT Astra Serif" w:cs="PT Astra Serif"/>
          <w:sz w:val="28"/>
          <w:szCs w:val="28"/>
        </w:rPr>
        <w:t xml:space="preserve"> членов конкурсной комиссии. Экспертиза проводилась </w:t>
      </w:r>
      <w:r w:rsidRPr="00C5050E">
        <w:rPr>
          <w:rFonts w:ascii="PT Astra Serif" w:hAnsi="PT Astra Serif" w:cs="PT Astra Serif"/>
          <w:sz w:val="28"/>
          <w:szCs w:val="28"/>
        </w:rPr>
        <w:t xml:space="preserve">с </w:t>
      </w:r>
      <w:r w:rsidR="00C5050E" w:rsidRPr="00C5050E">
        <w:rPr>
          <w:rFonts w:ascii="PT Astra Serif" w:hAnsi="PT Astra Serif" w:cs="PT Astra Serif"/>
          <w:sz w:val="28"/>
          <w:szCs w:val="28"/>
        </w:rPr>
        <w:t>2 по 31</w:t>
      </w:r>
      <w:r w:rsidRPr="00C5050E">
        <w:rPr>
          <w:rFonts w:ascii="PT Astra Serif" w:hAnsi="PT Astra Serif" w:cs="PT Astra Serif"/>
          <w:sz w:val="28"/>
          <w:szCs w:val="28"/>
        </w:rPr>
        <w:t xml:space="preserve"> мая 202</w:t>
      </w:r>
      <w:r w:rsidR="00C5050E" w:rsidRPr="00C5050E">
        <w:rPr>
          <w:rFonts w:ascii="PT Astra Serif" w:hAnsi="PT Astra Serif" w:cs="PT Astra Serif"/>
          <w:sz w:val="28"/>
          <w:szCs w:val="28"/>
        </w:rPr>
        <w:t>4</w:t>
      </w:r>
      <w:r w:rsidRPr="00C5050E">
        <w:rPr>
          <w:rFonts w:ascii="PT Astra Serif" w:hAnsi="PT Astra Serif" w:cs="PT Astra Serif"/>
          <w:sz w:val="28"/>
          <w:szCs w:val="28"/>
        </w:rPr>
        <w:t xml:space="preserve"> года.</w:t>
      </w:r>
      <w:r>
        <w:rPr>
          <w:rFonts w:ascii="PT Astra Serif" w:hAnsi="PT Astra Serif" w:cs="PT Astra Serif"/>
          <w:sz w:val="28"/>
          <w:szCs w:val="28"/>
        </w:rPr>
        <w:t xml:space="preserve"> Каждая из заявок оценена тремя экспертами. Отказов от экспертизы в связи с возможным конфликтом интересов не было.</w:t>
      </w:r>
    </w:p>
    <w:p w:rsidR="00B97601" w:rsidRDefault="004B146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Оценка эксперта по заявке рассчитывалась как сумма баллов по критериям, умноженная на соответствующий коэффициент значимости. Итоговый балл заявки определяется как частное от деления общей суммы баллов на число экспертов, участвовавших в оценке проекта. </w:t>
      </w:r>
    </w:p>
    <w:p w:rsidR="00655E3E" w:rsidRDefault="00655E3E" w:rsidP="00655E3E">
      <w:pPr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pacing w:val="2"/>
          <w:sz w:val="28"/>
          <w:szCs w:val="28"/>
        </w:rPr>
        <w:t xml:space="preserve">В соответствии с п. 2.12 Порядка заявка организации, имеющей статус исполнителя общественно полезных услуг, получает два дополнительных балла. </w:t>
      </w:r>
      <w:r>
        <w:rPr>
          <w:rFonts w:ascii="PT Astra Serif" w:hAnsi="PT Astra Serif" w:cs="PT Astra Serif"/>
          <w:sz w:val="28"/>
          <w:szCs w:val="28"/>
          <w:highlight w:val="white"/>
        </w:rPr>
        <w:t>На дату подведения итогов в реестре некоммерческих организаций – исполнителей общественно полезных услуг 20 организаций – участников конкурса</w:t>
      </w:r>
      <w:r>
        <w:rPr>
          <w:rFonts w:ascii="PT Astra Serif" w:hAnsi="PT Astra Serif" w:cs="PT Astra Serif"/>
          <w:sz w:val="28"/>
          <w:szCs w:val="28"/>
        </w:rPr>
        <w:t>, заявки которых получают два дополнительных балла</w:t>
      </w:r>
      <w:r>
        <w:t>: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sz w:val="28"/>
          <w:szCs w:val="28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>Автономная некоммерческая организация «Алтайский центр социальной информации»,</w:t>
      </w:r>
      <w:r>
        <w:rPr>
          <w:rFonts w:ascii="PT Astra Serif" w:hAnsi="PT Astra Serif" w:cs="PT Astra Serif"/>
          <w:sz w:val="28"/>
          <w:szCs w:val="28"/>
          <w:highlight w:val="white"/>
        </w:rPr>
        <w:t xml:space="preserve">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>Автономная некоммерческая культурно-просветительская организация «Новые решения»;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Автономная некоммерческая организация «Центр интеллектуального развития»,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Автономная некоммерческая просветительская организация «Рост»,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Автономная некоммерческая организация «Центр развития социально-познавательного туризма «Содружество путешественников Алтая»,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Автономная некоммерческая организация «Спортивный клуб «Метеор+»,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Автономная некоммерческая организация «Центр развития инновационных проектов и финансовой грамотности»,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lastRenderedPageBreak/>
        <w:t xml:space="preserve">Автономная социально ориентированная некоммерческая организация «Лавка добра»,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>Алтайская краевая общественная организация потребителей коммунальных ресурсов и услуг «Алтайская ассоциация жилищного самоуправления»;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Алтайская краевая общественная организация «Творческое объединение композиторов Алтайского края «Песни иткульского лета»,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Алтайская краевая общественная организация «Развитие гражданских институтов»,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Алтайская краевая общественная организация «Федерация кинологического спорта»,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Алтайская краевая общественная организация психолого-социального сопровождения и охраны здоровья «Позитивное развитие»,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Алтайская краевая общественная организация по оказанию помощи людям, находящимся в трудной жизненной ситуации «Белые вершины»,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>Алтайская региональная общественная организация «Центр социального развития семьи»;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>Алтайская региональная социально-ориентированная патриотическая общественная организация «Патриот Плюс»;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>Алтайское краевое отделение Всероссийской общественной организации «Русское географическое общество»;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Ассоциация «Сибирский центр социальных технологий»; 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>Благотворительный фонд «Наш выбор»;</w:t>
      </w:r>
    </w:p>
    <w:p w:rsidR="00655E3E" w:rsidRDefault="00655E3E" w:rsidP="00655E3E">
      <w:pPr>
        <w:pStyle w:val="afc"/>
        <w:numPr>
          <w:ilvl w:val="0"/>
          <w:numId w:val="13"/>
        </w:numPr>
        <w:tabs>
          <w:tab w:val="left" w:pos="1134"/>
        </w:tabs>
        <w:spacing w:after="0" w:line="235" w:lineRule="auto"/>
        <w:ind w:left="0" w:firstLine="992"/>
        <w:jc w:val="both"/>
        <w:rPr>
          <w:rFonts w:ascii="PT Astra Serif" w:hAnsi="PT Astra Serif" w:cs="PT Astra Serif"/>
          <w:spacing w:val="2"/>
          <w:sz w:val="28"/>
          <w:szCs w:val="28"/>
          <w:highlight w:val="white"/>
        </w:rPr>
      </w:pPr>
      <w:r>
        <w:rPr>
          <w:rFonts w:ascii="PT Astra Serif" w:hAnsi="PT Astra Serif" w:cs="PT Astra Serif"/>
          <w:spacing w:val="2"/>
          <w:sz w:val="28"/>
          <w:szCs w:val="28"/>
          <w:highlight w:val="white"/>
        </w:rPr>
        <w:t xml:space="preserve">Немецкая национальная районная общественная организация Алтайской краевой общественной организации Всероссийского общества инвалидов. </w:t>
      </w:r>
    </w:p>
    <w:p w:rsidR="00655E3E" w:rsidRDefault="00655E3E" w:rsidP="00655E3E">
      <w:pPr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>Данные организации получают дополнительные два балла к итоговому баллу.</w:t>
      </w:r>
    </w:p>
    <w:p w:rsidR="00655E3E" w:rsidRDefault="00655E3E" w:rsidP="00655E3E">
      <w:pPr>
        <w:spacing w:line="235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  <w:highlight w:val="white"/>
        </w:rPr>
        <w:t>Итоговый список содержит 81 организацию с рейтингом от 87 баллов до 21,67 баллов.</w:t>
      </w:r>
    </w:p>
    <w:p w:rsidR="00B97601" w:rsidRDefault="00655E3E">
      <w:pPr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ascii="PT Astra Serif" w:hAnsi="PT Astra Serif" w:cs="PT Astra Serif"/>
          <w:spacing w:val="2"/>
          <w:sz w:val="28"/>
          <w:szCs w:val="28"/>
        </w:rPr>
        <w:t>03</w:t>
      </w:r>
      <w:r w:rsidR="004B1465">
        <w:rPr>
          <w:rFonts w:ascii="PT Astra Serif" w:hAnsi="PT Astra Serif" w:cs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2"/>
          <w:sz w:val="28"/>
          <w:szCs w:val="28"/>
        </w:rPr>
        <w:t>июн</w:t>
      </w:r>
      <w:r w:rsidR="004B1465">
        <w:rPr>
          <w:rFonts w:ascii="PT Astra Serif" w:hAnsi="PT Astra Serif" w:cs="PT Astra Serif"/>
          <w:spacing w:val="2"/>
          <w:sz w:val="28"/>
          <w:szCs w:val="28"/>
        </w:rPr>
        <w:t>я 202</w:t>
      </w:r>
      <w:r>
        <w:rPr>
          <w:rFonts w:ascii="PT Astra Serif" w:hAnsi="PT Astra Serif" w:cs="PT Astra Serif"/>
          <w:spacing w:val="2"/>
          <w:sz w:val="28"/>
          <w:szCs w:val="28"/>
        </w:rPr>
        <w:t>4</w:t>
      </w:r>
      <w:r w:rsidR="004B1465">
        <w:rPr>
          <w:rFonts w:ascii="PT Astra Serif" w:hAnsi="PT Astra Serif" w:cs="PT Astra Serif"/>
          <w:spacing w:val="2"/>
          <w:sz w:val="28"/>
          <w:szCs w:val="28"/>
        </w:rPr>
        <w:t xml:space="preserve"> года в зале заседаний Правительства Алтайского края</w:t>
      </w:r>
      <w:r>
        <w:rPr>
          <w:rFonts w:ascii="PT Astra Serif" w:hAnsi="PT Astra Serif" w:cs="PT Astra Serif"/>
          <w:spacing w:val="2"/>
          <w:sz w:val="28"/>
          <w:szCs w:val="28"/>
        </w:rPr>
        <w:t xml:space="preserve"> (г. </w:t>
      </w:r>
      <w:r w:rsidR="004B1465">
        <w:rPr>
          <w:rFonts w:ascii="PT Astra Serif" w:hAnsi="PT Astra Serif" w:cs="PT Astra Serif"/>
          <w:spacing w:val="2"/>
          <w:sz w:val="28"/>
          <w:szCs w:val="28"/>
        </w:rPr>
        <w:t xml:space="preserve">Барнаул, пр. Ленина, 59) состоялось заседание конкурсной комиссии по предоставлению грантов Губернатора Алтайского края в сфере деятельности социально ориентированных некоммерческих организаций, на котором подведены итоги конкурса. </w:t>
      </w:r>
    </w:p>
    <w:p w:rsidR="00B97601" w:rsidRDefault="004B146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 заседании конкурсной комиссии исходя из количества участников конкурса, рейтинга заявок и общего объема средств гранта в подпрограмме на соответствующие цели, установлено минимальное значение рейтинга заявки, при котором представившая ее организация признается победителем конкурса, на уровне 6</w:t>
      </w:r>
      <w:r w:rsidR="00655E3E">
        <w:rPr>
          <w:rFonts w:ascii="PT Astra Serif" w:hAnsi="PT Astra Serif" w:cs="PT Astra Serif"/>
          <w:sz w:val="28"/>
          <w:szCs w:val="28"/>
        </w:rPr>
        <w:t>8</w:t>
      </w:r>
      <w:r>
        <w:rPr>
          <w:rFonts w:ascii="PT Astra Serif" w:hAnsi="PT Astra Serif" w:cs="PT Astra Serif"/>
          <w:sz w:val="28"/>
          <w:szCs w:val="28"/>
        </w:rPr>
        <w:t xml:space="preserve"> балл</w:t>
      </w:r>
      <w:r w:rsidR="00655E3E">
        <w:rPr>
          <w:rFonts w:ascii="PT Astra Serif" w:hAnsi="PT Astra Serif" w:cs="PT Astra Serif"/>
          <w:sz w:val="28"/>
          <w:szCs w:val="28"/>
        </w:rPr>
        <w:t>ов</w:t>
      </w:r>
      <w:r>
        <w:rPr>
          <w:rFonts w:ascii="PT Astra Serif" w:hAnsi="PT Astra Serif" w:cs="PT Astra Serif"/>
          <w:sz w:val="28"/>
          <w:szCs w:val="28"/>
        </w:rPr>
        <w:t>. Рейтинг участников конкурса представлен в протоколе заседания конкурсной комиссии.</w:t>
      </w:r>
    </w:p>
    <w:p w:rsidR="00655E3E" w:rsidRDefault="00655E3E" w:rsidP="00655E3E">
      <w:pPr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Организации, не признанные победителями конкурса, включены в резервный список победителей в порядке убывания значения рейтинга, при равном значении рейтинга в соответствии с очередностью подачи заявки.</w:t>
      </w:r>
    </w:p>
    <w:p w:rsidR="00B97601" w:rsidRPr="00655E3E" w:rsidRDefault="004B1465">
      <w:pPr>
        <w:ind w:firstLine="709"/>
        <w:jc w:val="both"/>
        <w:rPr>
          <w:rFonts w:ascii="PT Astra Serif" w:hAnsi="PT Astra Serif" w:cs="PT Astra Serif"/>
          <w:spacing w:val="-2"/>
          <w:sz w:val="28"/>
          <w:szCs w:val="28"/>
        </w:rPr>
      </w:pPr>
      <w:r w:rsidRPr="00655E3E">
        <w:rPr>
          <w:rFonts w:ascii="PT Astra Serif" w:hAnsi="PT Astra Serif" w:cs="PT Astra Serif"/>
          <w:spacing w:val="-2"/>
          <w:sz w:val="28"/>
          <w:szCs w:val="28"/>
        </w:rPr>
        <w:t>На основе рейтинга сформирован список победителей конкурса, который утвержден распоряжен</w:t>
      </w:r>
      <w:r w:rsidR="00655E3E" w:rsidRPr="00655E3E">
        <w:rPr>
          <w:rFonts w:ascii="PT Astra Serif" w:hAnsi="PT Astra Serif" w:cs="PT Astra Serif"/>
          <w:spacing w:val="-2"/>
          <w:sz w:val="28"/>
          <w:szCs w:val="28"/>
        </w:rPr>
        <w:t>ием Губернатора Алтайского края от 12.07.2024 № 107-рг.</w:t>
      </w:r>
    </w:p>
    <w:p w:rsidR="00B97601" w:rsidRDefault="004B146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Решение о предоставлении субсидий принимает Министерство социальной защиты Алтайского края как главный распорядитель бюджетных средств. </w:t>
      </w:r>
    </w:p>
    <w:p w:rsidR="00B97601" w:rsidRDefault="00B97601">
      <w:pPr>
        <w:jc w:val="right"/>
        <w:rPr>
          <w:rFonts w:ascii="PT Astra Serif" w:hAnsi="PT Astra Serif" w:cs="PT Astra Serif"/>
          <w:b/>
        </w:rPr>
        <w:sectPr w:rsidR="00B97601">
          <w:headerReference w:type="even" r:id="rId10"/>
          <w:headerReference w:type="default" r:id="rId11"/>
          <w:pgSz w:w="11906" w:h="16838"/>
          <w:pgMar w:top="907" w:right="851" w:bottom="907" w:left="1418" w:header="454" w:footer="454" w:gutter="0"/>
          <w:cols w:space="708"/>
          <w:titlePg/>
          <w:docGrid w:linePitch="360"/>
        </w:sectPr>
      </w:pPr>
    </w:p>
    <w:p w:rsidR="00B97601" w:rsidRDefault="004B1465">
      <w:pPr>
        <w:spacing w:line="240" w:lineRule="exact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СПИСОК</w:t>
      </w:r>
    </w:p>
    <w:p w:rsidR="00B97601" w:rsidRDefault="004B1465">
      <w:pPr>
        <w:spacing w:line="24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победителей конкурса социально значимых проектов на предоставление грантов Губернатора Алтайского края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в сфере деятельности СОНКО в 202</w:t>
      </w:r>
      <w:r w:rsidR="00970169">
        <w:rPr>
          <w:rFonts w:ascii="PT Astra Serif" w:eastAsia="Calibri" w:hAnsi="PT Astra Serif" w:cs="PT Astra Serif"/>
          <w:sz w:val="28"/>
          <w:szCs w:val="28"/>
          <w:lang w:eastAsia="en-US"/>
        </w:rPr>
        <w:t>4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году за счет средств краевого бюджета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 гранта Президента Российской Федерации на развитие гражданского общества</w:t>
      </w:r>
    </w:p>
    <w:p w:rsidR="00970169" w:rsidRDefault="00970169">
      <w:pPr>
        <w:spacing w:line="24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tbl>
      <w:tblPr>
        <w:tblStyle w:val="af7"/>
        <w:tblW w:w="15318" w:type="dxa"/>
        <w:tblInd w:w="-142" w:type="dxa"/>
        <w:tblLayout w:type="fixed"/>
        <w:tblLook w:val="04A0"/>
      </w:tblPr>
      <w:tblGrid>
        <w:gridCol w:w="425"/>
        <w:gridCol w:w="2560"/>
        <w:gridCol w:w="1134"/>
        <w:gridCol w:w="6237"/>
        <w:gridCol w:w="1843"/>
        <w:gridCol w:w="1418"/>
        <w:gridCol w:w="1701"/>
      </w:tblGrid>
      <w:tr w:rsidR="000827F3" w:rsidTr="000827F3">
        <w:trPr>
          <w:trHeight w:val="900"/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№ п/п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Название проекта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pacing w:val="-6"/>
              </w:rPr>
              <w:t>Регистра-ционный номер заявки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Полное наименование социально ориентированной некоммерческой организации – победителя конкурса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ОГРН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ИНН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pacing w:val="-6"/>
              </w:rPr>
              <w:t xml:space="preserve">Размер гранта </w:t>
            </w:r>
            <w:r>
              <w:rPr>
                <w:rFonts w:ascii="PT Astra Serif" w:hAnsi="PT Astra Serif" w:cs="PT Astra Serif"/>
                <w:spacing w:val="-6"/>
              </w:rPr>
              <w:br/>
              <w:t>в форме субсидии, руб.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Профессионалы в деле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Р22-24-1-000043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АССОЦИАЦИЯ "СИБИРСКИЙ ЦЕНТР СОЦИАЛЬНЫХ ТЕХНОЛОГИЙ"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1052201938370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2221112330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700000</w:t>
            </w:r>
          </w:p>
        </w:tc>
      </w:tr>
      <w:tr w:rsidR="000827F3" w:rsidTr="000827F3">
        <w:trPr>
          <w:trHeight w:val="5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Искусство быть женщиной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АВТОНОМНАЯ СОЦИАЛЬНО ОРИЕНТИРОВАННАЯ НЕКОММЕРЧЕСКАЯ ОРГАНИЗАЦИЯ "ЛАВКА ДОБРА"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1182225032351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2225195930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597602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Документальный фильм " Позывной "ПРОСТОР"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Р22-24-1-000065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АВТОНОМНАЯ НЕКОММЕРЧЕСКАЯ ОРГАНИЗАЦИЯ СОДЕЙСТВИЯ РАЗВИТИЮ КИНЕМАТОГРАФА "ДОМ КИНО"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1192225019821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2224198738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699940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ZOV Сердца: Психологическая поддержка ветеранов, участников СВО и членов их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Р22-24-1-000001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АЛТАЙСКАЯ РЕГИОНАЛЬНАЯ ОБЩЕСТВЕННАЯ ОРГАНИЗАЦИЯ "ЦЕНТР СОЦИАЛЬНОГО РАЗВИТИЯ СЕМЬИ"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1122202000436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2222995223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700000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"Михутка - лучик эмоций"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Р22-24-1-000039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АВТОНОМНАЯ НЕКОММЕРЧЕСКАЯ ОРГАНИЗАЦИЯ ПО ОРГАНИЗАЦИИ ДОСУГА ДЕТЕЙ С ОГРАНИЧЕННЫМИ ВОЗМОЖНОСТЯМИ ЗДОРОВЬЯ "МИХУТКА"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1192225015510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2224198093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556949</w:t>
            </w:r>
          </w:p>
        </w:tc>
      </w:tr>
      <w:tr w:rsidR="000827F3" w:rsidTr="000827F3">
        <w:trPr>
          <w:trHeight w:val="5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Мэри Поппинс, здравствуй!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Р22-24-1-000125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ОБЩЕСТВЕННО-ПОЛЕЗНЫЙ БЛАГОТВОРИТЕЛЬНЫЙ ФОНД РУБЦОВСКА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1022200809487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2209022200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700000</w:t>
            </w:r>
          </w:p>
        </w:tc>
      </w:tr>
      <w:tr w:rsidR="000827F3" w:rsidTr="000827F3">
        <w:trPr>
          <w:trHeight w:val="5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Заповедные тропы Алтая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Р22-24-1-000121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АЛТАЙСКОЕ КРАЕВОЕ ОТДЕЛЕНИЕ ВСЕРОССИЙСКОЙ ОБЩЕСТВЕННОЙ ОРГАНИЗАЦИИ "РУССКОЕ ГЕОГРАФИЧЕСКОЕ ОБЩЕСТВО"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1132225902071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2224990679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685776</w:t>
            </w:r>
          </w:p>
        </w:tc>
      </w:tr>
      <w:tr w:rsidR="000827F3" w:rsidTr="000827F3">
        <w:trPr>
          <w:trHeight w:val="3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Эстафета мобильного наставничества "Школа - школе"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Р22-24-1-000124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АВТОНОМНАЯ НЕКОММЕРЧЕСКАЯ ПРОСВЕТИТЕЛЬСКАЯ ОРГАНИЗАЦИЯ "СЕЛЬСКИЙ УЧИТЕЛЬ"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1172225046498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2289003810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683662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Пара-каратэ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Р22-24-1-000117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АВТОНОМНАЯ НЕКОММЕРЧЕСКАЯ ОРГАНИЗАЦИЯ "СПОРТИВНЫЙ ПРОФЕССИОНАЛЬНЫЙ КЛУБ КАРАТЭ-ДО "ГОРА"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1112202001383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2209998088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299000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Хочу собаку: мохнатые друзья для сельской молодежи!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Р22-24-1-000128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БАРНАУЛЬСКАЯ ГОРОДСКАЯ ОБЩЕСТВЕННАЯ ОРГАНИЗАЦИЯ "ПРИЮТ ДЛЯ БЕЗДОМНЫХ СОБАК И КОШЕК "ЛАСКА"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1022240532434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2224073457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696424</w:t>
            </w:r>
          </w:p>
        </w:tc>
      </w:tr>
      <w:tr w:rsidR="000827F3" w:rsidTr="000827F3">
        <w:trPr>
          <w:trHeight w:val="5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Наставничество: уровень ПРО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Р22-24-1-000059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АЛТАЙСКАЯ КРАЕВАЯ ЖЕНСКАЯ ОБЩЕСТВЕННАЯ ОРГАНИЗАЦИЯ "ОТКЛИК"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1022240529651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2225041602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485980</w:t>
            </w:r>
          </w:p>
        </w:tc>
      </w:tr>
      <w:tr w:rsidR="000827F3" w:rsidTr="000827F3">
        <w:trPr>
          <w:trHeight w:val="21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Путешествуем и познаем мир 2025г.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Р22-24-1-000072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АЛТАЙСКАЯ КРАЕВАЯ ОБЩЕСТВЕННАЯ ОРГАНИЗАЦИЯ СОЦИАЛЬНОЙ ПОДДЕРЖКИ "СИНЕРДЖИ"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1162225062768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2224179118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628680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Медиапространство Алтая – новости в каждый дом-2024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Р22-24-1-000095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АЛТАЙСКАЯ РЕГИОНАЛЬНАЯ ОБЩЕСТВЕННАЯ ОРГАНИЗАЦИЯ "ЦЕНТР СОЦИАЛЬНЫХ ТЕХНОЛОГИЙ "ТЕРРИТОРИЯ22"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1202200000694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2209050328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663994</w:t>
            </w:r>
          </w:p>
        </w:tc>
      </w:tr>
      <w:tr w:rsidR="000827F3" w:rsidTr="000827F3">
        <w:trPr>
          <w:trHeight w:val="5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Сердце Алтая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Р22-24-1-000097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ФОНД ПОМОЩИ МНОГОДЕТНЫМ И МАЛОИМУЩИМ СЕМЬЯМ, ДЕТЯМ-СИРОТАМ, ДЕТЯМ, ОСТАВШИМСЯ БЕЗ ПОПЕЧЕНИЯ РОДИТЕЛЕЙ И ЛЮДЯМ, ПОПАВШИМ В СЛОЖНУЮ ЖИЗНЕННУЮ СИТУАЦИЮ "ОБЛАКА"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1162225078388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2222848892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699579,72</w:t>
            </w:r>
          </w:p>
        </w:tc>
      </w:tr>
      <w:tr w:rsidR="000827F3" w:rsidTr="000827F3">
        <w:trPr>
          <w:trHeight w:val="5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Продюсерский центр социального успеха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Р22-24-1-000052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ОБЩЕСТВЕННО ПОЛЕЗНЫЙ ФОНД РАЗВИТИЯ ИНСТИТУТОВ ГРАЖДАНСКОГО ОБЩЕСТВА "ТОЧКА ЗАПУСКА"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1022240528067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2225054753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690223</w:t>
            </w:r>
          </w:p>
        </w:tc>
      </w:tr>
      <w:tr w:rsidR="000827F3" w:rsidTr="000827F3">
        <w:trPr>
          <w:trHeight w:val="49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Конструктор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Р22-24-1-000150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АЛТАЙСКАЯ РЕГИОНАЛЬНАЯ СОЦИАЛЬНО-ОРИЕНТИРОВАННАЯ ПАТРИОТИЧЕСКАЯ ОБЩЕСТВЕННАЯ ОРГАНИЗАЦИЯ "ПАТРИОТ ПЛЮС"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1192225010856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2209049594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699368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Делая жизнь понятной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Р22-24-1-000134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АВТОНОМНАЯ СОЦИАЛЬНО ОРИЕНТИРОВАННАЯ НЕКОММЕРЧЕСКАЯ ОРГАНИЗАЦИЯ "ЛУЧИК"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1202200028920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2209050906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693561,50</w:t>
            </w:r>
          </w:p>
        </w:tc>
      </w:tr>
      <w:tr w:rsidR="000827F3" w:rsidTr="000827F3">
        <w:trPr>
          <w:trHeight w:val="2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Когда семья поёт, то и </w:t>
            </w:r>
            <w:r>
              <w:rPr>
                <w:rFonts w:ascii="PT Astra Serif" w:hAnsi="PT Astra Serif" w:cs="PT Astra Serif"/>
              </w:rPr>
              <w:lastRenderedPageBreak/>
              <w:t>народ мирно живёт!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Р22-24-1-</w:t>
            </w:r>
            <w:r>
              <w:rPr>
                <w:rFonts w:ascii="PT Astra Serif" w:hAnsi="PT Astra Serif" w:cs="PT Astra Serif"/>
              </w:rPr>
              <w:lastRenderedPageBreak/>
              <w:t>000024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 xml:space="preserve">АЛТАЙСКАЯ КРАЕВАЯ ОБЩЕСТВЕННАЯ </w:t>
            </w:r>
            <w:r>
              <w:rPr>
                <w:rFonts w:ascii="PT Astra Serif" w:hAnsi="PT Astra Serif" w:cs="PT Astra Serif"/>
              </w:rPr>
              <w:lastRenderedPageBreak/>
              <w:t>ОРГАНИЗАЦИЯ "ТВОРЧЕСКОЕ ОБЪЕДИНЕНИЕ КОМПОЗИТОРОВ АЛТАЙСКОГО КРАЯ "ПЕСНИ ИТКУЛЬСКОГО ЛЕТА"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1152225024973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2225165164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699570</w:t>
            </w:r>
          </w:p>
        </w:tc>
      </w:tr>
      <w:tr w:rsidR="000827F3" w:rsidTr="000827F3">
        <w:trPr>
          <w:trHeight w:val="3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60 лет -  время меняться, время менять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Р22-24-1-000054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АЛТАЙСКОЕ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1122202000326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2225995380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700000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Все к столу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Р22-24-1-000044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АЛТАЙСКОЕ КРАЕВОЕ ОТДЕЛЕНИЕ ОБЩЕРОССИЙСКОЙ ОБЩЕСТВЕННОЙ ОРГАНИЗАЦИИ "СОЮЗ ЖУРНАЛИСТОВ РОССИИ"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1082202001672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2225096376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698828,01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Мультимедийный портал Литература Алтая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Р22-24-1-000086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АВТОНОМНАЯ НЕКОММЕРЧЕСКАЯ ОРГАНИЗАЦИЯ "ИННОВАЦИОННЫЙ ЦЕНТР РАЗВИТИЯ И ВОСПИТАНИЯ "АЛТАЙСКИЙ ПЕЛИКАН"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1212200029524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2225223419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700000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Школа эмоционального благополучия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Р22-24-1-000111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АВТОНОМНАЯ НЕКОММЕРЧЕСКАЯ ОРГАНИЗАЦИЯ СИБИРСКИЙ ЦЕНТР ЛИЧНОСТНОГО РАЗВИТИЯ "ТРАЕКТОРИЯ"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1222200017401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2222899470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568242</w:t>
            </w:r>
          </w:p>
        </w:tc>
      </w:tr>
      <w:tr w:rsidR="000827F3" w:rsidTr="000827F3">
        <w:trPr>
          <w:trHeight w:val="5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Воспитай друга - клуб юного кинолога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АЛТАЙСКАЯ КРАЕВАЯ ОБЩЕСТВЕННАЯ ОРГАНИЗАЦИЯ "ФЕДЕРАЦИЯ КИНОЛОГИЧЕСКОГО СПОРТА"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1132225900388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2224990510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644420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Развитие адаптивного спорта в Алтайском крае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Р22-24-1-000151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ОБЩЕСТВЕННАЯ ОРГАНИЗАЦИЯ "ФИЗКУЛЬТУРНО-ОЗДОРОВИТЕЛЬНЫЙ КЛУБ ИНВАЛИДОВ ИНВАСПОРТ" АЛТАЙСКОГО КРАЯ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1022240530399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2224031753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398400</w:t>
            </w:r>
          </w:p>
        </w:tc>
      </w:tr>
      <w:tr w:rsidR="000827F3" w:rsidTr="000827F3">
        <w:trPr>
          <w:trHeight w:val="21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Большой Алтай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Р22-24-1-000114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АЛТАЙСКАЯ КРАЕВАЯ ОБЩЕСТВЕННАЯ ОРГАНИЗАЦИЯ "АССОЦИАЦИЯ ДЕТСКОГО И МОЛОДЕЖНОГО ТУРИЗМА"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1072202001596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2221125210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700000</w:t>
            </w:r>
          </w:p>
        </w:tc>
      </w:tr>
      <w:tr w:rsidR="000827F3" w:rsidTr="000827F3">
        <w:trPr>
          <w:trHeight w:val="71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Социальный проект " Шаг за шагом"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Р22-24-1-000036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БЛАГОТВОРИТЕЛЬНЫЙ ФОНД "НАШ ВЫБОР"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1172225009483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2225180003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699000</w:t>
            </w:r>
          </w:p>
        </w:tc>
      </w:tr>
      <w:tr w:rsidR="000827F3" w:rsidTr="000827F3">
        <w:trPr>
          <w:trHeight w:val="78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Обучение мам особенных детей основам самостоятельной гидрореабилитации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Р22-24-1-000078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АВТОНОМНАЯ НЕКОММЕРЧЕСКАЯ ОРГАНИЗАЦИЯ "ЦЕНТР РАЗВИТИЯ ОБЩЕСТВЕННЫХ ИНИЦИАТИВ "СЧАСТЛИВОЕ ДЕТСТВО"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1232200004740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2225228600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299736,80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Инклюзивный театральный проект «Особенные сказки»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Р22-24-1-000112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АЛТАЙСКАЯ КРАЕВАЯ ОБЩЕСТВЕННАЯ ОРГАНИЗАЦИЯ "СЕМЕЙНЫЙ ТЕАТР "ВЗРОСЛЫЕ И ДЕТИ"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1152225015590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2221222118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592000</w:t>
            </w:r>
          </w:p>
        </w:tc>
      </w:tr>
      <w:tr w:rsidR="000827F3" w:rsidTr="000827F3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27F3" w:rsidRDefault="000827F3" w:rsidP="00536208">
            <w:pPr>
              <w:spacing w:line="238" w:lineRule="exact"/>
              <w:ind w:left="57" w:right="57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СОЧные Сборы!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Р22-24-1-000049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СМОЛЕНСКАЯ ФИЗКУЛЬТУРНО-СПОРТИВНАЯ ОБЩЕСТВЕННАЯ ОРГАНИЗАЦИЯ "СОК-СЕЛЬСКИЙ ОЗДОРОВИТЕЛЬНЫЙ КЛУБ"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1142225902158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2271999615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27F3" w:rsidRDefault="000827F3" w:rsidP="00536208">
            <w:pPr>
              <w:spacing w:line="238" w:lineRule="exact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419063,97</w:t>
            </w:r>
          </w:p>
        </w:tc>
      </w:tr>
    </w:tbl>
    <w:p w:rsidR="00970169" w:rsidRDefault="00970169" w:rsidP="00970169">
      <w:pPr>
        <w:rPr>
          <w:rFonts w:ascii="PT Astra Serif" w:hAnsi="PT Astra Serif" w:cs="PT Astra Serif"/>
          <w:sz w:val="28"/>
          <w:szCs w:val="28"/>
        </w:rPr>
      </w:pPr>
    </w:p>
    <w:sectPr w:rsidR="00970169" w:rsidSect="00B97601">
      <w:headerReference w:type="first" r:id="rId12"/>
      <w:pgSz w:w="16838" w:h="11906" w:orient="landscape"/>
      <w:pgMar w:top="851" w:right="907" w:bottom="1418" w:left="907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B1" w:rsidRDefault="002A5FB1">
      <w:r>
        <w:separator/>
      </w:r>
    </w:p>
  </w:endnote>
  <w:endnote w:type="continuationSeparator" w:id="0">
    <w:p w:rsidR="002A5FB1" w:rsidRDefault="002A5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znfranklingothheavy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B1" w:rsidRDefault="002A5FB1">
      <w:r>
        <w:separator/>
      </w:r>
    </w:p>
  </w:footnote>
  <w:footnote w:type="continuationSeparator" w:id="0">
    <w:p w:rsidR="002A5FB1" w:rsidRDefault="002A5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01" w:rsidRDefault="00FE5A68">
    <w:pPr>
      <w:pStyle w:val="Header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4B146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97601" w:rsidRDefault="00B9760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0598"/>
      <w:docPartObj>
        <w:docPartGallery w:val="Page Numbers (Top of Page)"/>
        <w:docPartUnique/>
      </w:docPartObj>
    </w:sdtPr>
    <w:sdtContent>
      <w:p w:rsidR="00C5050E" w:rsidRDefault="00FE5A68">
        <w:pPr>
          <w:pStyle w:val="aff0"/>
          <w:jc w:val="center"/>
        </w:pPr>
        <w:fldSimple w:instr=" PAGE   \* MERGEFORMAT ">
          <w:r w:rsidR="009D6EFB">
            <w:rPr>
              <w:noProof/>
            </w:rPr>
            <w:t>2</w:t>
          </w:r>
        </w:fldSimple>
      </w:p>
    </w:sdtContent>
  </w:sdt>
  <w:p w:rsidR="00B97601" w:rsidRDefault="00B97601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601" w:rsidRDefault="00B976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60E5"/>
    <w:multiLevelType w:val="hybridMultilevel"/>
    <w:tmpl w:val="EE8E81A4"/>
    <w:lvl w:ilvl="0" w:tplc="0420B334">
      <w:start w:val="1"/>
      <w:numFmt w:val="decimal"/>
      <w:lvlText w:val="%1."/>
      <w:lvlJc w:val="left"/>
      <w:pPr>
        <w:ind w:left="720" w:hanging="360"/>
      </w:pPr>
    </w:lvl>
    <w:lvl w:ilvl="1" w:tplc="5C5E03A2">
      <w:start w:val="1"/>
      <w:numFmt w:val="lowerLetter"/>
      <w:lvlText w:val="%2."/>
      <w:lvlJc w:val="left"/>
      <w:pPr>
        <w:ind w:left="1440" w:hanging="360"/>
      </w:pPr>
    </w:lvl>
    <w:lvl w:ilvl="2" w:tplc="BAE2FB38">
      <w:start w:val="1"/>
      <w:numFmt w:val="lowerRoman"/>
      <w:lvlText w:val="%3."/>
      <w:lvlJc w:val="right"/>
      <w:pPr>
        <w:ind w:left="2160" w:hanging="180"/>
      </w:pPr>
    </w:lvl>
    <w:lvl w:ilvl="3" w:tplc="24CABECC">
      <w:start w:val="1"/>
      <w:numFmt w:val="decimal"/>
      <w:lvlText w:val="%4."/>
      <w:lvlJc w:val="left"/>
      <w:pPr>
        <w:ind w:left="2880" w:hanging="360"/>
      </w:pPr>
    </w:lvl>
    <w:lvl w:ilvl="4" w:tplc="51826D76">
      <w:start w:val="1"/>
      <w:numFmt w:val="lowerLetter"/>
      <w:lvlText w:val="%5."/>
      <w:lvlJc w:val="left"/>
      <w:pPr>
        <w:ind w:left="3600" w:hanging="360"/>
      </w:pPr>
    </w:lvl>
    <w:lvl w:ilvl="5" w:tplc="E7DC8270">
      <w:start w:val="1"/>
      <w:numFmt w:val="lowerRoman"/>
      <w:lvlText w:val="%6."/>
      <w:lvlJc w:val="right"/>
      <w:pPr>
        <w:ind w:left="4320" w:hanging="180"/>
      </w:pPr>
    </w:lvl>
    <w:lvl w:ilvl="6" w:tplc="AA04C81C">
      <w:start w:val="1"/>
      <w:numFmt w:val="decimal"/>
      <w:lvlText w:val="%7."/>
      <w:lvlJc w:val="left"/>
      <w:pPr>
        <w:ind w:left="5040" w:hanging="360"/>
      </w:pPr>
    </w:lvl>
    <w:lvl w:ilvl="7" w:tplc="861093C6">
      <w:start w:val="1"/>
      <w:numFmt w:val="lowerLetter"/>
      <w:lvlText w:val="%8."/>
      <w:lvlJc w:val="left"/>
      <w:pPr>
        <w:ind w:left="5760" w:hanging="360"/>
      </w:pPr>
    </w:lvl>
    <w:lvl w:ilvl="8" w:tplc="8BC45B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1B3A"/>
    <w:multiLevelType w:val="hybridMultilevel"/>
    <w:tmpl w:val="5BAE912A"/>
    <w:lvl w:ilvl="0" w:tplc="5D7CFC76">
      <w:start w:val="1"/>
      <w:numFmt w:val="decimal"/>
      <w:lvlText w:val="%1."/>
      <w:lvlJc w:val="left"/>
      <w:pPr>
        <w:ind w:left="720" w:hanging="360"/>
      </w:pPr>
    </w:lvl>
    <w:lvl w:ilvl="1" w:tplc="C27A3E9A">
      <w:start w:val="1"/>
      <w:numFmt w:val="lowerLetter"/>
      <w:lvlText w:val="%2."/>
      <w:lvlJc w:val="left"/>
      <w:pPr>
        <w:ind w:left="1440" w:hanging="360"/>
      </w:pPr>
    </w:lvl>
    <w:lvl w:ilvl="2" w:tplc="F4807610">
      <w:start w:val="1"/>
      <w:numFmt w:val="lowerRoman"/>
      <w:lvlText w:val="%3."/>
      <w:lvlJc w:val="right"/>
      <w:pPr>
        <w:ind w:left="2160" w:hanging="180"/>
      </w:pPr>
    </w:lvl>
    <w:lvl w:ilvl="3" w:tplc="A2AC121C">
      <w:start w:val="1"/>
      <w:numFmt w:val="decimal"/>
      <w:lvlText w:val="%4."/>
      <w:lvlJc w:val="left"/>
      <w:pPr>
        <w:ind w:left="2880" w:hanging="360"/>
      </w:pPr>
    </w:lvl>
    <w:lvl w:ilvl="4" w:tplc="05EEF976">
      <w:start w:val="1"/>
      <w:numFmt w:val="lowerLetter"/>
      <w:lvlText w:val="%5."/>
      <w:lvlJc w:val="left"/>
      <w:pPr>
        <w:ind w:left="3600" w:hanging="360"/>
      </w:pPr>
    </w:lvl>
    <w:lvl w:ilvl="5" w:tplc="D7DEFB12">
      <w:start w:val="1"/>
      <w:numFmt w:val="lowerRoman"/>
      <w:lvlText w:val="%6."/>
      <w:lvlJc w:val="right"/>
      <w:pPr>
        <w:ind w:left="4320" w:hanging="180"/>
      </w:pPr>
    </w:lvl>
    <w:lvl w:ilvl="6" w:tplc="650A9B92">
      <w:start w:val="1"/>
      <w:numFmt w:val="decimal"/>
      <w:lvlText w:val="%7."/>
      <w:lvlJc w:val="left"/>
      <w:pPr>
        <w:ind w:left="5040" w:hanging="360"/>
      </w:pPr>
    </w:lvl>
    <w:lvl w:ilvl="7" w:tplc="9ED49560">
      <w:start w:val="1"/>
      <w:numFmt w:val="lowerLetter"/>
      <w:lvlText w:val="%8."/>
      <w:lvlJc w:val="left"/>
      <w:pPr>
        <w:ind w:left="5760" w:hanging="360"/>
      </w:pPr>
    </w:lvl>
    <w:lvl w:ilvl="8" w:tplc="2C4CD79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7091C"/>
    <w:multiLevelType w:val="hybridMultilevel"/>
    <w:tmpl w:val="481A69C6"/>
    <w:lvl w:ilvl="0" w:tplc="6B8C4440">
      <w:start w:val="1"/>
      <w:numFmt w:val="decimal"/>
      <w:lvlText w:val="%1."/>
      <w:lvlJc w:val="left"/>
      <w:pPr>
        <w:ind w:left="720" w:hanging="360"/>
      </w:pPr>
    </w:lvl>
    <w:lvl w:ilvl="1" w:tplc="AA12F636">
      <w:start w:val="1"/>
      <w:numFmt w:val="lowerLetter"/>
      <w:lvlText w:val="%2."/>
      <w:lvlJc w:val="left"/>
      <w:pPr>
        <w:ind w:left="1440" w:hanging="360"/>
      </w:pPr>
    </w:lvl>
    <w:lvl w:ilvl="2" w:tplc="20BAE016">
      <w:start w:val="1"/>
      <w:numFmt w:val="lowerRoman"/>
      <w:lvlText w:val="%3."/>
      <w:lvlJc w:val="right"/>
      <w:pPr>
        <w:ind w:left="2160" w:hanging="180"/>
      </w:pPr>
    </w:lvl>
    <w:lvl w:ilvl="3" w:tplc="62C0E5A2">
      <w:start w:val="1"/>
      <w:numFmt w:val="decimal"/>
      <w:lvlText w:val="%4."/>
      <w:lvlJc w:val="left"/>
      <w:pPr>
        <w:ind w:left="2880" w:hanging="360"/>
      </w:pPr>
    </w:lvl>
    <w:lvl w:ilvl="4" w:tplc="2132E39A">
      <w:start w:val="1"/>
      <w:numFmt w:val="lowerLetter"/>
      <w:lvlText w:val="%5."/>
      <w:lvlJc w:val="left"/>
      <w:pPr>
        <w:ind w:left="3600" w:hanging="360"/>
      </w:pPr>
    </w:lvl>
    <w:lvl w:ilvl="5" w:tplc="303832A8">
      <w:start w:val="1"/>
      <w:numFmt w:val="lowerRoman"/>
      <w:lvlText w:val="%6."/>
      <w:lvlJc w:val="right"/>
      <w:pPr>
        <w:ind w:left="4320" w:hanging="180"/>
      </w:pPr>
    </w:lvl>
    <w:lvl w:ilvl="6" w:tplc="AD64404E">
      <w:start w:val="1"/>
      <w:numFmt w:val="decimal"/>
      <w:lvlText w:val="%7."/>
      <w:lvlJc w:val="left"/>
      <w:pPr>
        <w:ind w:left="5040" w:hanging="360"/>
      </w:pPr>
    </w:lvl>
    <w:lvl w:ilvl="7" w:tplc="6C880D06">
      <w:start w:val="1"/>
      <w:numFmt w:val="lowerLetter"/>
      <w:lvlText w:val="%8."/>
      <w:lvlJc w:val="left"/>
      <w:pPr>
        <w:ind w:left="5760" w:hanging="360"/>
      </w:pPr>
    </w:lvl>
    <w:lvl w:ilvl="8" w:tplc="008C731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E1F9C"/>
    <w:multiLevelType w:val="hybridMultilevel"/>
    <w:tmpl w:val="A8D0B3CA"/>
    <w:lvl w:ilvl="0" w:tplc="D4963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417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7A18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2CB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ACA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6B7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ACEF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AE4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404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4BC2"/>
    <w:multiLevelType w:val="hybridMultilevel"/>
    <w:tmpl w:val="245C5226"/>
    <w:lvl w:ilvl="0" w:tplc="E862921C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C7B636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CA74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00E7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62F7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9828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2E08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FCA5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2036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49D474F"/>
    <w:multiLevelType w:val="hybridMultilevel"/>
    <w:tmpl w:val="DF64B492"/>
    <w:lvl w:ilvl="0" w:tplc="D6F2BA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DE1C6CE0">
      <w:start w:val="1"/>
      <w:numFmt w:val="lowerLetter"/>
      <w:lvlText w:val="%2."/>
      <w:lvlJc w:val="left"/>
      <w:pPr>
        <w:ind w:left="1440" w:hanging="360"/>
      </w:pPr>
    </w:lvl>
    <w:lvl w:ilvl="2" w:tplc="67E65DDC">
      <w:start w:val="1"/>
      <w:numFmt w:val="lowerRoman"/>
      <w:lvlText w:val="%3."/>
      <w:lvlJc w:val="right"/>
      <w:pPr>
        <w:ind w:left="2160" w:hanging="180"/>
      </w:pPr>
    </w:lvl>
    <w:lvl w:ilvl="3" w:tplc="25FEF5DE">
      <w:start w:val="1"/>
      <w:numFmt w:val="decimal"/>
      <w:lvlText w:val="%4."/>
      <w:lvlJc w:val="left"/>
      <w:pPr>
        <w:ind w:left="2880" w:hanging="360"/>
      </w:pPr>
    </w:lvl>
    <w:lvl w:ilvl="4" w:tplc="03C8546C">
      <w:start w:val="1"/>
      <w:numFmt w:val="lowerLetter"/>
      <w:lvlText w:val="%5."/>
      <w:lvlJc w:val="left"/>
      <w:pPr>
        <w:ind w:left="3600" w:hanging="360"/>
      </w:pPr>
    </w:lvl>
    <w:lvl w:ilvl="5" w:tplc="4970E446">
      <w:start w:val="1"/>
      <w:numFmt w:val="lowerRoman"/>
      <w:lvlText w:val="%6."/>
      <w:lvlJc w:val="right"/>
      <w:pPr>
        <w:ind w:left="4320" w:hanging="180"/>
      </w:pPr>
    </w:lvl>
    <w:lvl w:ilvl="6" w:tplc="E2BA9AA0">
      <w:start w:val="1"/>
      <w:numFmt w:val="decimal"/>
      <w:lvlText w:val="%7."/>
      <w:lvlJc w:val="left"/>
      <w:pPr>
        <w:ind w:left="5040" w:hanging="360"/>
      </w:pPr>
    </w:lvl>
    <w:lvl w:ilvl="7" w:tplc="55261CA8">
      <w:start w:val="1"/>
      <w:numFmt w:val="lowerLetter"/>
      <w:lvlText w:val="%8."/>
      <w:lvlJc w:val="left"/>
      <w:pPr>
        <w:ind w:left="5760" w:hanging="360"/>
      </w:pPr>
    </w:lvl>
    <w:lvl w:ilvl="8" w:tplc="C42A1ED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97210"/>
    <w:multiLevelType w:val="hybridMultilevel"/>
    <w:tmpl w:val="4B50C0EE"/>
    <w:lvl w:ilvl="0" w:tplc="014299D0">
      <w:start w:val="1"/>
      <w:numFmt w:val="decimal"/>
      <w:lvlText w:val="%1."/>
      <w:lvlJc w:val="left"/>
      <w:pPr>
        <w:ind w:left="720" w:hanging="360"/>
      </w:pPr>
    </w:lvl>
    <w:lvl w:ilvl="1" w:tplc="5B58B430">
      <w:start w:val="1"/>
      <w:numFmt w:val="lowerLetter"/>
      <w:lvlText w:val="%2."/>
      <w:lvlJc w:val="left"/>
      <w:pPr>
        <w:ind w:left="1440" w:hanging="360"/>
      </w:pPr>
    </w:lvl>
    <w:lvl w:ilvl="2" w:tplc="28722680">
      <w:start w:val="1"/>
      <w:numFmt w:val="lowerRoman"/>
      <w:lvlText w:val="%3."/>
      <w:lvlJc w:val="right"/>
      <w:pPr>
        <w:ind w:left="2160" w:hanging="180"/>
      </w:pPr>
    </w:lvl>
    <w:lvl w:ilvl="3" w:tplc="42B2F7E2">
      <w:start w:val="1"/>
      <w:numFmt w:val="decimal"/>
      <w:lvlText w:val="%4."/>
      <w:lvlJc w:val="left"/>
      <w:pPr>
        <w:ind w:left="2880" w:hanging="360"/>
      </w:pPr>
    </w:lvl>
    <w:lvl w:ilvl="4" w:tplc="2B7235EE">
      <w:start w:val="1"/>
      <w:numFmt w:val="lowerLetter"/>
      <w:lvlText w:val="%5."/>
      <w:lvlJc w:val="left"/>
      <w:pPr>
        <w:ind w:left="3600" w:hanging="360"/>
      </w:pPr>
    </w:lvl>
    <w:lvl w:ilvl="5" w:tplc="4ED22F80">
      <w:start w:val="1"/>
      <w:numFmt w:val="lowerRoman"/>
      <w:lvlText w:val="%6."/>
      <w:lvlJc w:val="right"/>
      <w:pPr>
        <w:ind w:left="4320" w:hanging="180"/>
      </w:pPr>
    </w:lvl>
    <w:lvl w:ilvl="6" w:tplc="A3E0641A">
      <w:start w:val="1"/>
      <w:numFmt w:val="decimal"/>
      <w:lvlText w:val="%7."/>
      <w:lvlJc w:val="left"/>
      <w:pPr>
        <w:ind w:left="5040" w:hanging="360"/>
      </w:pPr>
    </w:lvl>
    <w:lvl w:ilvl="7" w:tplc="94D8CDB0">
      <w:start w:val="1"/>
      <w:numFmt w:val="lowerLetter"/>
      <w:lvlText w:val="%8."/>
      <w:lvlJc w:val="left"/>
      <w:pPr>
        <w:ind w:left="5760" w:hanging="360"/>
      </w:pPr>
    </w:lvl>
    <w:lvl w:ilvl="8" w:tplc="6B3697A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507EC"/>
    <w:multiLevelType w:val="hybridMultilevel"/>
    <w:tmpl w:val="1D34982E"/>
    <w:lvl w:ilvl="0" w:tplc="C6D80688">
      <w:start w:val="1"/>
      <w:numFmt w:val="decimal"/>
      <w:lvlText w:val="%1)"/>
      <w:lvlJc w:val="right"/>
      <w:pPr>
        <w:ind w:left="720" w:hanging="360"/>
      </w:pPr>
    </w:lvl>
    <w:lvl w:ilvl="1" w:tplc="E51A9882">
      <w:start w:val="1"/>
      <w:numFmt w:val="lowerLetter"/>
      <w:lvlText w:val="%2."/>
      <w:lvlJc w:val="left"/>
      <w:pPr>
        <w:ind w:left="1440" w:hanging="360"/>
      </w:pPr>
    </w:lvl>
    <w:lvl w:ilvl="2" w:tplc="346ED25C">
      <w:start w:val="1"/>
      <w:numFmt w:val="lowerRoman"/>
      <w:lvlText w:val="%3."/>
      <w:lvlJc w:val="right"/>
      <w:pPr>
        <w:ind w:left="2160" w:hanging="180"/>
      </w:pPr>
    </w:lvl>
    <w:lvl w:ilvl="3" w:tplc="BD9E0AA6">
      <w:start w:val="1"/>
      <w:numFmt w:val="decimal"/>
      <w:lvlText w:val="%4."/>
      <w:lvlJc w:val="left"/>
      <w:pPr>
        <w:ind w:left="2880" w:hanging="360"/>
      </w:pPr>
    </w:lvl>
    <w:lvl w:ilvl="4" w:tplc="DD943384">
      <w:start w:val="1"/>
      <w:numFmt w:val="lowerLetter"/>
      <w:lvlText w:val="%5."/>
      <w:lvlJc w:val="left"/>
      <w:pPr>
        <w:ind w:left="3600" w:hanging="360"/>
      </w:pPr>
    </w:lvl>
    <w:lvl w:ilvl="5" w:tplc="D57477D0">
      <w:start w:val="1"/>
      <w:numFmt w:val="lowerRoman"/>
      <w:lvlText w:val="%6."/>
      <w:lvlJc w:val="right"/>
      <w:pPr>
        <w:ind w:left="4320" w:hanging="180"/>
      </w:pPr>
    </w:lvl>
    <w:lvl w:ilvl="6" w:tplc="ED0A218E">
      <w:start w:val="1"/>
      <w:numFmt w:val="decimal"/>
      <w:lvlText w:val="%7."/>
      <w:lvlJc w:val="left"/>
      <w:pPr>
        <w:ind w:left="5040" w:hanging="360"/>
      </w:pPr>
    </w:lvl>
    <w:lvl w:ilvl="7" w:tplc="C4522B30">
      <w:start w:val="1"/>
      <w:numFmt w:val="lowerLetter"/>
      <w:lvlText w:val="%8."/>
      <w:lvlJc w:val="left"/>
      <w:pPr>
        <w:ind w:left="5760" w:hanging="360"/>
      </w:pPr>
    </w:lvl>
    <w:lvl w:ilvl="8" w:tplc="2704256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C50A5"/>
    <w:multiLevelType w:val="hybridMultilevel"/>
    <w:tmpl w:val="199CEFA6"/>
    <w:lvl w:ilvl="0" w:tplc="5240C2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916F7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8A49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1CA1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9612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78AC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DCA6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5031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EAD8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21F4363"/>
    <w:multiLevelType w:val="hybridMultilevel"/>
    <w:tmpl w:val="F2E600D8"/>
    <w:lvl w:ilvl="0" w:tplc="D9AC4540">
      <w:start w:val="1"/>
      <w:numFmt w:val="decimal"/>
      <w:lvlText w:val="%1."/>
      <w:lvlJc w:val="left"/>
      <w:pPr>
        <w:ind w:left="720" w:hanging="360"/>
      </w:pPr>
    </w:lvl>
    <w:lvl w:ilvl="1" w:tplc="F7D8A3DC">
      <w:start w:val="1"/>
      <w:numFmt w:val="lowerLetter"/>
      <w:lvlText w:val="%2."/>
      <w:lvlJc w:val="left"/>
      <w:pPr>
        <w:ind w:left="1440" w:hanging="360"/>
      </w:pPr>
    </w:lvl>
    <w:lvl w:ilvl="2" w:tplc="B51C7010">
      <w:start w:val="1"/>
      <w:numFmt w:val="lowerRoman"/>
      <w:lvlText w:val="%3."/>
      <w:lvlJc w:val="right"/>
      <w:pPr>
        <w:ind w:left="2160" w:hanging="180"/>
      </w:pPr>
    </w:lvl>
    <w:lvl w:ilvl="3" w:tplc="8C88E9B2">
      <w:start w:val="1"/>
      <w:numFmt w:val="decimal"/>
      <w:lvlText w:val="%4."/>
      <w:lvlJc w:val="left"/>
      <w:pPr>
        <w:ind w:left="2880" w:hanging="360"/>
      </w:pPr>
    </w:lvl>
    <w:lvl w:ilvl="4" w:tplc="D43CA418">
      <w:start w:val="1"/>
      <w:numFmt w:val="lowerLetter"/>
      <w:lvlText w:val="%5."/>
      <w:lvlJc w:val="left"/>
      <w:pPr>
        <w:ind w:left="3600" w:hanging="360"/>
      </w:pPr>
    </w:lvl>
    <w:lvl w:ilvl="5" w:tplc="E0665098">
      <w:start w:val="1"/>
      <w:numFmt w:val="lowerRoman"/>
      <w:lvlText w:val="%6."/>
      <w:lvlJc w:val="right"/>
      <w:pPr>
        <w:ind w:left="4320" w:hanging="180"/>
      </w:pPr>
    </w:lvl>
    <w:lvl w:ilvl="6" w:tplc="5CE422F0">
      <w:start w:val="1"/>
      <w:numFmt w:val="decimal"/>
      <w:lvlText w:val="%7."/>
      <w:lvlJc w:val="left"/>
      <w:pPr>
        <w:ind w:left="5040" w:hanging="360"/>
      </w:pPr>
    </w:lvl>
    <w:lvl w:ilvl="7" w:tplc="BA5CD33A">
      <w:start w:val="1"/>
      <w:numFmt w:val="lowerLetter"/>
      <w:lvlText w:val="%8."/>
      <w:lvlJc w:val="left"/>
      <w:pPr>
        <w:ind w:left="5760" w:hanging="360"/>
      </w:pPr>
    </w:lvl>
    <w:lvl w:ilvl="8" w:tplc="F228879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16F01"/>
    <w:multiLevelType w:val="hybridMultilevel"/>
    <w:tmpl w:val="9188B254"/>
    <w:lvl w:ilvl="0" w:tplc="F19ED2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CFC54D6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8C5EB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E2C657C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8A411E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0FA08D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FD4DEB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BBCE26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F54A40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1193D06"/>
    <w:multiLevelType w:val="hybridMultilevel"/>
    <w:tmpl w:val="79842C90"/>
    <w:lvl w:ilvl="0" w:tplc="20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107A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A4B9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323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E02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7E9D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BA01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9F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E13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012F99"/>
    <w:multiLevelType w:val="hybridMultilevel"/>
    <w:tmpl w:val="81DC67EA"/>
    <w:lvl w:ilvl="0" w:tplc="D6284674">
      <w:start w:val="1"/>
      <w:numFmt w:val="decimal"/>
      <w:lvlText w:val="%1."/>
      <w:lvlJc w:val="left"/>
      <w:pPr>
        <w:ind w:left="720" w:hanging="360"/>
      </w:pPr>
    </w:lvl>
    <w:lvl w:ilvl="1" w:tplc="2B70D354">
      <w:start w:val="1"/>
      <w:numFmt w:val="lowerLetter"/>
      <w:lvlText w:val="%2."/>
      <w:lvlJc w:val="left"/>
      <w:pPr>
        <w:ind w:left="1440" w:hanging="360"/>
      </w:pPr>
    </w:lvl>
    <w:lvl w:ilvl="2" w:tplc="BC16368E">
      <w:start w:val="1"/>
      <w:numFmt w:val="lowerRoman"/>
      <w:lvlText w:val="%3."/>
      <w:lvlJc w:val="right"/>
      <w:pPr>
        <w:ind w:left="2160" w:hanging="180"/>
      </w:pPr>
    </w:lvl>
    <w:lvl w:ilvl="3" w:tplc="4FE2EFE0">
      <w:start w:val="1"/>
      <w:numFmt w:val="decimal"/>
      <w:lvlText w:val="%4."/>
      <w:lvlJc w:val="left"/>
      <w:pPr>
        <w:ind w:left="2880" w:hanging="360"/>
      </w:pPr>
    </w:lvl>
    <w:lvl w:ilvl="4" w:tplc="265638AA">
      <w:start w:val="1"/>
      <w:numFmt w:val="lowerLetter"/>
      <w:lvlText w:val="%5."/>
      <w:lvlJc w:val="left"/>
      <w:pPr>
        <w:ind w:left="3600" w:hanging="360"/>
      </w:pPr>
    </w:lvl>
    <w:lvl w:ilvl="5" w:tplc="1C3CAE16">
      <w:start w:val="1"/>
      <w:numFmt w:val="lowerRoman"/>
      <w:lvlText w:val="%6."/>
      <w:lvlJc w:val="right"/>
      <w:pPr>
        <w:ind w:left="4320" w:hanging="180"/>
      </w:pPr>
    </w:lvl>
    <w:lvl w:ilvl="6" w:tplc="F800E0EE">
      <w:start w:val="1"/>
      <w:numFmt w:val="decimal"/>
      <w:lvlText w:val="%7."/>
      <w:lvlJc w:val="left"/>
      <w:pPr>
        <w:ind w:left="5040" w:hanging="360"/>
      </w:pPr>
    </w:lvl>
    <w:lvl w:ilvl="7" w:tplc="CA1E8360">
      <w:start w:val="1"/>
      <w:numFmt w:val="lowerLetter"/>
      <w:lvlText w:val="%8."/>
      <w:lvlJc w:val="left"/>
      <w:pPr>
        <w:ind w:left="5760" w:hanging="360"/>
      </w:pPr>
    </w:lvl>
    <w:lvl w:ilvl="8" w:tplc="95AA49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8"/>
  </w:num>
  <w:num w:numId="6">
    <w:abstractNumId w:val="12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601"/>
    <w:rsid w:val="000827F3"/>
    <w:rsid w:val="00245207"/>
    <w:rsid w:val="002A5FB1"/>
    <w:rsid w:val="004B1465"/>
    <w:rsid w:val="00655E3E"/>
    <w:rsid w:val="00970169"/>
    <w:rsid w:val="009D6EFB"/>
    <w:rsid w:val="00B97601"/>
    <w:rsid w:val="00C5050E"/>
    <w:rsid w:val="00F67344"/>
    <w:rsid w:val="00FE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7601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basedOn w:val="a0"/>
    <w:next w:val="a0"/>
    <w:link w:val="Heading1Char"/>
    <w:uiPriority w:val="9"/>
    <w:qFormat/>
    <w:rsid w:val="00B9760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1"/>
    <w:link w:val="Heading1"/>
    <w:uiPriority w:val="9"/>
    <w:rsid w:val="00B9760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0"/>
    <w:next w:val="a0"/>
    <w:link w:val="Heading2Char"/>
    <w:uiPriority w:val="9"/>
    <w:unhideWhenUsed/>
    <w:qFormat/>
    <w:rsid w:val="00B9760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1"/>
    <w:link w:val="Heading2"/>
    <w:uiPriority w:val="9"/>
    <w:rsid w:val="00B97601"/>
    <w:rPr>
      <w:rFonts w:ascii="Arial" w:eastAsia="Arial" w:hAnsi="Arial" w:cs="Arial"/>
      <w:sz w:val="34"/>
    </w:rPr>
  </w:style>
  <w:style w:type="paragraph" w:customStyle="1" w:styleId="Heading3">
    <w:name w:val="Heading 3"/>
    <w:basedOn w:val="a0"/>
    <w:next w:val="a0"/>
    <w:link w:val="Heading3Char"/>
    <w:uiPriority w:val="9"/>
    <w:unhideWhenUsed/>
    <w:qFormat/>
    <w:rsid w:val="00B9760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1"/>
    <w:link w:val="Heading3"/>
    <w:uiPriority w:val="9"/>
    <w:rsid w:val="00B9760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0"/>
    <w:next w:val="a0"/>
    <w:link w:val="Heading4Char"/>
    <w:uiPriority w:val="9"/>
    <w:unhideWhenUsed/>
    <w:qFormat/>
    <w:rsid w:val="00B9760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Heading4"/>
    <w:uiPriority w:val="9"/>
    <w:rsid w:val="00B9760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0"/>
    <w:next w:val="a0"/>
    <w:link w:val="Heading5Char"/>
    <w:uiPriority w:val="9"/>
    <w:unhideWhenUsed/>
    <w:qFormat/>
    <w:rsid w:val="00B9760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1"/>
    <w:link w:val="Heading5"/>
    <w:uiPriority w:val="9"/>
    <w:rsid w:val="00B9760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0"/>
    <w:next w:val="a0"/>
    <w:link w:val="Heading6Char"/>
    <w:uiPriority w:val="9"/>
    <w:unhideWhenUsed/>
    <w:qFormat/>
    <w:rsid w:val="00B9760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1"/>
    <w:link w:val="Heading6"/>
    <w:uiPriority w:val="9"/>
    <w:rsid w:val="00B9760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0"/>
    <w:next w:val="a0"/>
    <w:link w:val="Heading7Char"/>
    <w:uiPriority w:val="9"/>
    <w:unhideWhenUsed/>
    <w:qFormat/>
    <w:rsid w:val="00B9760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1"/>
    <w:link w:val="Heading7"/>
    <w:uiPriority w:val="9"/>
    <w:rsid w:val="00B9760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0"/>
    <w:next w:val="a0"/>
    <w:link w:val="Heading8Char"/>
    <w:uiPriority w:val="9"/>
    <w:unhideWhenUsed/>
    <w:qFormat/>
    <w:rsid w:val="00B9760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1"/>
    <w:link w:val="Heading8"/>
    <w:uiPriority w:val="9"/>
    <w:rsid w:val="00B9760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0"/>
    <w:next w:val="a0"/>
    <w:link w:val="Heading9Char"/>
    <w:uiPriority w:val="9"/>
    <w:unhideWhenUsed/>
    <w:qFormat/>
    <w:rsid w:val="00B9760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Heading9"/>
    <w:uiPriority w:val="9"/>
    <w:rsid w:val="00B97601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B9760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B97601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B97601"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sid w:val="00B97601"/>
    <w:rPr>
      <w:sz w:val="24"/>
      <w:szCs w:val="24"/>
    </w:rPr>
  </w:style>
  <w:style w:type="paragraph" w:styleId="2">
    <w:name w:val="Quote"/>
    <w:basedOn w:val="a0"/>
    <w:next w:val="a0"/>
    <w:link w:val="20"/>
    <w:uiPriority w:val="29"/>
    <w:qFormat/>
    <w:rsid w:val="00B9760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97601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B976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97601"/>
    <w:rPr>
      <w:i/>
    </w:rPr>
  </w:style>
  <w:style w:type="character" w:customStyle="1" w:styleId="HeaderChar">
    <w:name w:val="Header Char"/>
    <w:basedOn w:val="a1"/>
    <w:link w:val="Header"/>
    <w:uiPriority w:val="99"/>
    <w:rsid w:val="00B97601"/>
  </w:style>
  <w:style w:type="character" w:customStyle="1" w:styleId="FooterChar">
    <w:name w:val="Footer Char"/>
    <w:basedOn w:val="a1"/>
    <w:link w:val="Footer"/>
    <w:uiPriority w:val="99"/>
    <w:rsid w:val="00B97601"/>
  </w:style>
  <w:style w:type="paragraph" w:customStyle="1" w:styleId="Caption">
    <w:name w:val="Caption"/>
    <w:basedOn w:val="a0"/>
    <w:next w:val="a0"/>
    <w:uiPriority w:val="35"/>
    <w:semiHidden/>
    <w:unhideWhenUsed/>
    <w:qFormat/>
    <w:rsid w:val="00B9760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97601"/>
  </w:style>
  <w:style w:type="table" w:customStyle="1" w:styleId="TableGridLight">
    <w:name w:val="Table Grid Light"/>
    <w:basedOn w:val="a2"/>
    <w:uiPriority w:val="59"/>
    <w:rsid w:val="00B9760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B9760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B9760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B976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B976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B976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B9760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B9760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B9760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B9760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B9760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B9760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B9760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B9760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B976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B976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B976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B976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B976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B976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B9760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B9760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B9760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B9760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B9760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B9760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B9760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B9760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B9760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B9760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0"/>
    <w:link w:val="ab"/>
    <w:uiPriority w:val="99"/>
    <w:semiHidden/>
    <w:unhideWhenUsed/>
    <w:rsid w:val="00B97601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B97601"/>
    <w:rPr>
      <w:sz w:val="18"/>
    </w:rPr>
  </w:style>
  <w:style w:type="character" w:styleId="ac">
    <w:name w:val="footnote reference"/>
    <w:basedOn w:val="a1"/>
    <w:uiPriority w:val="99"/>
    <w:unhideWhenUsed/>
    <w:rsid w:val="00B97601"/>
    <w:rPr>
      <w:vertAlign w:val="superscript"/>
    </w:rPr>
  </w:style>
  <w:style w:type="paragraph" w:styleId="ad">
    <w:name w:val="endnote text"/>
    <w:basedOn w:val="a0"/>
    <w:link w:val="ae"/>
    <w:uiPriority w:val="99"/>
    <w:semiHidden/>
    <w:unhideWhenUsed/>
    <w:rsid w:val="00B97601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B97601"/>
    <w:rPr>
      <w:sz w:val="20"/>
    </w:rPr>
  </w:style>
  <w:style w:type="character" w:styleId="af">
    <w:name w:val="endnote reference"/>
    <w:basedOn w:val="a1"/>
    <w:uiPriority w:val="99"/>
    <w:semiHidden/>
    <w:unhideWhenUsed/>
    <w:rsid w:val="00B97601"/>
    <w:rPr>
      <w:vertAlign w:val="superscript"/>
    </w:rPr>
  </w:style>
  <w:style w:type="paragraph" w:styleId="1">
    <w:name w:val="toc 1"/>
    <w:basedOn w:val="a0"/>
    <w:next w:val="a0"/>
    <w:uiPriority w:val="39"/>
    <w:unhideWhenUsed/>
    <w:rsid w:val="00B97601"/>
    <w:pPr>
      <w:spacing w:after="57"/>
    </w:pPr>
  </w:style>
  <w:style w:type="paragraph" w:styleId="21">
    <w:name w:val="toc 2"/>
    <w:basedOn w:val="a0"/>
    <w:next w:val="a0"/>
    <w:uiPriority w:val="39"/>
    <w:unhideWhenUsed/>
    <w:rsid w:val="00B97601"/>
    <w:pPr>
      <w:spacing w:after="57"/>
      <w:ind w:left="283"/>
    </w:pPr>
  </w:style>
  <w:style w:type="paragraph" w:styleId="3">
    <w:name w:val="toc 3"/>
    <w:basedOn w:val="a0"/>
    <w:next w:val="a0"/>
    <w:uiPriority w:val="39"/>
    <w:unhideWhenUsed/>
    <w:rsid w:val="00B97601"/>
    <w:pPr>
      <w:spacing w:after="57"/>
      <w:ind w:left="567"/>
    </w:pPr>
  </w:style>
  <w:style w:type="paragraph" w:styleId="4">
    <w:name w:val="toc 4"/>
    <w:basedOn w:val="a0"/>
    <w:next w:val="a0"/>
    <w:uiPriority w:val="39"/>
    <w:unhideWhenUsed/>
    <w:rsid w:val="00B97601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B97601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B97601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B97601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B97601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B97601"/>
    <w:pPr>
      <w:spacing w:after="57"/>
      <w:ind w:left="2268"/>
    </w:pPr>
  </w:style>
  <w:style w:type="paragraph" w:styleId="af0">
    <w:name w:val="TOC Heading"/>
    <w:uiPriority w:val="39"/>
    <w:unhideWhenUsed/>
    <w:rsid w:val="00B97601"/>
  </w:style>
  <w:style w:type="paragraph" w:styleId="af1">
    <w:name w:val="table of figures"/>
    <w:basedOn w:val="a0"/>
    <w:next w:val="a0"/>
    <w:uiPriority w:val="99"/>
    <w:unhideWhenUsed/>
    <w:rsid w:val="00B97601"/>
  </w:style>
  <w:style w:type="paragraph" w:customStyle="1" w:styleId="10">
    <w:name w:val="Знак Знак Знак1 Знак"/>
    <w:basedOn w:val="a0"/>
    <w:rsid w:val="00B976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 Indent"/>
    <w:basedOn w:val="a0"/>
    <w:link w:val="af3"/>
    <w:rsid w:val="00B97601"/>
    <w:pPr>
      <w:spacing w:line="360" w:lineRule="auto"/>
      <w:ind w:firstLine="720"/>
      <w:jc w:val="both"/>
    </w:pPr>
    <w:rPr>
      <w:sz w:val="28"/>
      <w:szCs w:val="20"/>
    </w:rPr>
  </w:style>
  <w:style w:type="paragraph" w:styleId="30">
    <w:name w:val="Body Text Indent 3"/>
    <w:basedOn w:val="a0"/>
    <w:rsid w:val="00B97601"/>
    <w:pPr>
      <w:ind w:firstLine="709"/>
      <w:jc w:val="both"/>
    </w:pPr>
    <w:rPr>
      <w:sz w:val="28"/>
      <w:szCs w:val="20"/>
    </w:rPr>
  </w:style>
  <w:style w:type="paragraph" w:customStyle="1" w:styleId="a">
    <w:name w:val="Перечень"/>
    <w:basedOn w:val="a0"/>
    <w:rsid w:val="00B97601"/>
    <w:pPr>
      <w:numPr>
        <w:numId w:val="1"/>
      </w:numPr>
    </w:pPr>
    <w:rPr>
      <w:sz w:val="20"/>
      <w:szCs w:val="20"/>
    </w:rPr>
  </w:style>
  <w:style w:type="paragraph" w:styleId="af4">
    <w:name w:val="Normal (Web)"/>
    <w:basedOn w:val="a0"/>
    <w:uiPriority w:val="99"/>
    <w:rsid w:val="00B97601"/>
    <w:pPr>
      <w:spacing w:before="100" w:beforeAutospacing="1" w:after="100" w:afterAutospacing="1"/>
    </w:pPr>
  </w:style>
  <w:style w:type="character" w:styleId="af5">
    <w:name w:val="Strong"/>
    <w:qFormat/>
    <w:rsid w:val="00B97601"/>
    <w:rPr>
      <w:b/>
      <w:bCs/>
    </w:rPr>
  </w:style>
  <w:style w:type="character" w:customStyle="1" w:styleId="bold">
    <w:name w:val="#bold"/>
    <w:rsid w:val="00B97601"/>
    <w:rPr>
      <w:rFonts w:ascii="znfranklingothheavy" w:hAnsi="znfranklingothheavy" w:cs="znfranklingothheavy" w:hint="default"/>
      <w:color w:val="000000"/>
    </w:rPr>
  </w:style>
  <w:style w:type="paragraph" w:customStyle="1" w:styleId="ConsNormal">
    <w:name w:val="ConsNormal"/>
    <w:rsid w:val="00B97601"/>
    <w:pPr>
      <w:widowControl w:val="0"/>
      <w:ind w:right="19772" w:firstLine="720"/>
    </w:pPr>
    <w:rPr>
      <w:rFonts w:ascii="Arial" w:hAnsi="Arial" w:cs="Arial"/>
    </w:rPr>
  </w:style>
  <w:style w:type="paragraph" w:customStyle="1" w:styleId="Header">
    <w:name w:val="Header"/>
    <w:basedOn w:val="a0"/>
    <w:link w:val="HeaderChar"/>
    <w:rsid w:val="00B97601"/>
    <w:pPr>
      <w:tabs>
        <w:tab w:val="center" w:pos="4677"/>
        <w:tab w:val="right" w:pos="9355"/>
      </w:tabs>
    </w:pPr>
  </w:style>
  <w:style w:type="character" w:styleId="af6">
    <w:name w:val="page number"/>
    <w:basedOn w:val="a1"/>
    <w:rsid w:val="00B97601"/>
  </w:style>
  <w:style w:type="table" w:styleId="af7">
    <w:name w:val="Table Grid"/>
    <w:basedOn w:val="a2"/>
    <w:uiPriority w:val="59"/>
    <w:rsid w:val="00B976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">
    <w:name w:val="Footer"/>
    <w:basedOn w:val="a0"/>
    <w:link w:val="CaptionChar"/>
    <w:rsid w:val="00B97601"/>
    <w:pPr>
      <w:tabs>
        <w:tab w:val="center" w:pos="4677"/>
        <w:tab w:val="right" w:pos="9355"/>
      </w:tabs>
    </w:pPr>
  </w:style>
  <w:style w:type="table" w:customStyle="1" w:styleId="11">
    <w:name w:val="Сетка таблицы1"/>
    <w:basedOn w:val="a2"/>
    <w:next w:val="af7"/>
    <w:uiPriority w:val="59"/>
    <w:rsid w:val="00B97601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0"/>
    <w:link w:val="af9"/>
    <w:rsid w:val="00B97601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B97601"/>
    <w:rPr>
      <w:rFonts w:ascii="Tahoma" w:hAnsi="Tahoma" w:cs="Tahoma"/>
      <w:sz w:val="16"/>
      <w:szCs w:val="16"/>
    </w:rPr>
  </w:style>
  <w:style w:type="table" w:customStyle="1" w:styleId="22">
    <w:name w:val="Сетка таблицы2"/>
    <w:basedOn w:val="a2"/>
    <w:next w:val="af7"/>
    <w:uiPriority w:val="59"/>
    <w:rsid w:val="00B97601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7"/>
    <w:uiPriority w:val="59"/>
    <w:rsid w:val="00B97601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2"/>
    <w:next w:val="af7"/>
    <w:uiPriority w:val="59"/>
    <w:rsid w:val="00B97601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link w:val="afb"/>
    <w:uiPriority w:val="99"/>
    <w:qFormat/>
    <w:rsid w:val="00B9760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с отступом Знак"/>
    <w:link w:val="af2"/>
    <w:rsid w:val="00B97601"/>
    <w:rPr>
      <w:sz w:val="28"/>
    </w:rPr>
  </w:style>
  <w:style w:type="paragraph" w:styleId="afc">
    <w:name w:val="List Paragraph"/>
    <w:basedOn w:val="a0"/>
    <w:uiPriority w:val="34"/>
    <w:qFormat/>
    <w:rsid w:val="00B97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B97601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97601"/>
    <w:pPr>
      <w:widowControl w:val="0"/>
    </w:pPr>
    <w:rPr>
      <w:rFonts w:ascii="Calibri" w:hAnsi="Calibri" w:cs="Calibri"/>
      <w:sz w:val="22"/>
    </w:rPr>
  </w:style>
  <w:style w:type="character" w:styleId="afd">
    <w:name w:val="Hyperlink"/>
    <w:basedOn w:val="a1"/>
    <w:uiPriority w:val="99"/>
    <w:semiHidden/>
    <w:unhideWhenUsed/>
    <w:rsid w:val="00B97601"/>
    <w:rPr>
      <w:color w:val="0000FF"/>
      <w:u w:val="single"/>
    </w:rPr>
  </w:style>
  <w:style w:type="paragraph" w:styleId="afe">
    <w:name w:val="footer"/>
    <w:basedOn w:val="a0"/>
    <w:link w:val="aff"/>
    <w:uiPriority w:val="99"/>
    <w:semiHidden/>
    <w:unhideWhenUsed/>
    <w:rsid w:val="00C5050E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1"/>
    <w:link w:val="afe"/>
    <w:uiPriority w:val="99"/>
    <w:semiHidden/>
    <w:rsid w:val="00C5050E"/>
    <w:rPr>
      <w:sz w:val="24"/>
      <w:szCs w:val="24"/>
    </w:rPr>
  </w:style>
  <w:style w:type="paragraph" w:styleId="aff0">
    <w:name w:val="header"/>
    <w:basedOn w:val="a0"/>
    <w:link w:val="aff1"/>
    <w:uiPriority w:val="99"/>
    <w:unhideWhenUsed/>
    <w:rsid w:val="00C5050E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1"/>
    <w:link w:val="aff0"/>
    <w:uiPriority w:val="99"/>
    <w:rsid w:val="00C505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5aebbece5dhk.xn--80af5akm8c.xn--p1a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80aaa5aebbece5dhk.xn--80af5akm8c.xn--p1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5D98-3AA8-4611-9E60-6252B39D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Владелец</dc:creator>
  <cp:lastModifiedBy>Ирина</cp:lastModifiedBy>
  <cp:revision>7</cp:revision>
  <dcterms:created xsi:type="dcterms:W3CDTF">2024-07-21T04:19:00Z</dcterms:created>
  <dcterms:modified xsi:type="dcterms:W3CDTF">2024-07-22T11:11:00Z</dcterms:modified>
</cp:coreProperties>
</file>